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3A7BF" w14:textId="77777777" w:rsidR="005D5D65" w:rsidRPr="002A3680" w:rsidRDefault="00000000" w:rsidP="00DA023D">
      <w:pPr>
        <w:pStyle w:val="Kop1"/>
        <w:numPr>
          <w:ilvl w:val="0"/>
          <w:numId w:val="0"/>
        </w:numPr>
        <w:tabs>
          <w:tab w:val="left" w:pos="1276"/>
        </w:tabs>
      </w:pPr>
      <w:bookmarkStart w:id="0" w:name="_Toc198026140"/>
      <w:r>
        <w:rPr>
          <w:noProof/>
        </w:rPr>
        <w:pict w14:anchorId="666960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19.85pt;width:159pt;height:18.5pt;z-index:1;mso-position-horizontal-relative:page;mso-position-vertical-relative:page">
            <v:imagedata r:id="rId10" o:title=""/>
            <w10:wrap anchorx="page" anchory="page"/>
          </v:shape>
        </w:pict>
      </w:r>
      <w:r w:rsidR="005D5D65">
        <w:t>Bijlage 2 Referentiegegevens</w:t>
      </w:r>
      <w:bookmarkEnd w:id="0"/>
      <w:r w:rsidR="005D5D65">
        <w:t xml:space="preserve"> kerncompetenties</w:t>
      </w:r>
    </w:p>
    <w:p w14:paraId="53D451E6" w14:textId="46021CBC" w:rsidR="00FE24A5" w:rsidRPr="00FE24A5" w:rsidRDefault="005D5D65" w:rsidP="0042562F">
      <w:pPr>
        <w:pStyle w:val="Lijstalinea"/>
        <w:numPr>
          <w:ilvl w:val="0"/>
          <w:numId w:val="15"/>
        </w:numPr>
        <w:spacing w:line="240" w:lineRule="auto"/>
        <w:rPr>
          <w:rFonts w:ascii="Futura Book" w:eastAsia="Arial" w:hAnsi="Futura Book" w:cs="Arial"/>
          <w:b/>
          <w:bCs/>
          <w:szCs w:val="22"/>
        </w:rPr>
      </w:pPr>
      <w:r w:rsidRPr="00FE24A5">
        <w:rPr>
          <w:rFonts w:ascii="Futura Book" w:eastAsia="Arial" w:hAnsi="Futura Book" w:cs="Arial"/>
          <w:b/>
          <w:bCs/>
          <w:szCs w:val="22"/>
        </w:rPr>
        <w:t xml:space="preserve">Kerncompetentie </w:t>
      </w:r>
      <w:r w:rsidR="00FE24A5" w:rsidRPr="00FE24A5">
        <w:rPr>
          <w:rFonts w:ascii="Futura Book" w:eastAsia="Arial" w:hAnsi="Futura Book" w:cs="Arial"/>
          <w:b/>
          <w:bCs/>
          <w:szCs w:val="22"/>
        </w:rPr>
        <w:t>1. Het opstellen van minimaal 20 plankaarten:</w:t>
      </w:r>
    </w:p>
    <w:p w14:paraId="71F18926" w14:textId="157E6B9E" w:rsidR="00FE24A5" w:rsidRPr="00FE24A5" w:rsidRDefault="00FE24A5" w:rsidP="00FE24A5">
      <w:pPr>
        <w:pStyle w:val="Lijstalinea"/>
        <w:spacing w:line="240" w:lineRule="auto"/>
        <w:ind w:left="397"/>
        <w:rPr>
          <w:rFonts w:ascii="Futura Book" w:eastAsia="Arial" w:hAnsi="Futura Book" w:cs="Arial"/>
          <w:szCs w:val="22"/>
        </w:rPr>
      </w:pPr>
      <w:r w:rsidRPr="00FE24A5">
        <w:rPr>
          <w:rFonts w:ascii="Futura Book" w:eastAsia="Arial" w:hAnsi="Futura Book" w:cs="Arial"/>
          <w:szCs w:val="22"/>
        </w:rPr>
        <w:t xml:space="preserve">Aantoonbare ervaring met het naar tevredenheid opstellen van minimaal 20 plankaarten voor laadinfrastructuur in de afgelopen 3 jaar. Onder 'opstellen’ wordt minimaal verstaan: het ontwikkelen van een plankaart voor het realiseren van publieke laadinfrastructuur, waarin verschillende kaartlagen voor het identificeren van potentiële laadlocaties zichtbaar zijn. </w:t>
      </w:r>
    </w:p>
    <w:p w14:paraId="67A757B3" w14:textId="5A27792E" w:rsidR="005D5D65" w:rsidRPr="00E86EDB" w:rsidRDefault="005D5D65" w:rsidP="00DB17C9">
      <w:pPr>
        <w:pStyle w:val="Kop2"/>
        <w:numPr>
          <w:ilvl w:val="0"/>
          <w:numId w:val="0"/>
        </w:numPr>
      </w:pPr>
    </w:p>
    <w:p w14:paraId="19DC5E0C" w14:textId="77777777" w:rsidR="005D5D65" w:rsidRDefault="005D5D65" w:rsidP="00DA023D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D5D65" w:rsidRPr="00D571D0" w14:paraId="63D6CEF4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3610BB0A" w14:textId="77777777" w:rsidR="005D5D65" w:rsidRPr="00D571D0" w:rsidRDefault="00D571D0" w:rsidP="00D571D0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3AE44FD1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3B0E9AA5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42CE522A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0032E1D7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7CAF8FF6" w14:textId="77777777" w:rsidTr="00533FC5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3A4F85DC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17CF0996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363458DC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7632D3B7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16F0FD5B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24F1637D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1141D0BB" w14:textId="77777777" w:rsidR="005D5D65" w:rsidRPr="00D571D0" w:rsidRDefault="005D5D65" w:rsidP="00DB17C9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D5D65" w:rsidRPr="00D571D0" w14:paraId="7985B936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5B8265CF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488A744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72CD991E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1A1F40D5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C06FABB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583631A0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54781526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DD03962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46CB454B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321ABCD7" w14:textId="77777777" w:rsidR="005D5D65" w:rsidRPr="00D571D0" w:rsidRDefault="005D5D65" w:rsidP="00DA5F6E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D5D65" w:rsidRPr="00D571D0" w14:paraId="135D2283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F2E2921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8ECE3DB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2EE0E9E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1B396DF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1AFA9D4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B12E210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E77548F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2F3CD23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E1193BA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7734AB66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7701AA31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15EB1942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365ED707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3AA071A0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3833CD7C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159EAA00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6F6BFE3C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1D0523B5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69379D69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6D014454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02EC8836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47323AA9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64A740AD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lastRenderedPageBreak/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1A13EBC0" w14:textId="77777777" w:rsidTr="0037706C">
        <w:tc>
          <w:tcPr>
            <w:tcW w:w="3515" w:type="dxa"/>
            <w:shd w:val="pct10" w:color="000000" w:fill="FFFFFF"/>
          </w:tcPr>
          <w:p w14:paraId="7F6917EB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7DC781DC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69CDDFE9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43E4A329" w14:textId="77777777" w:rsidTr="0037706C">
        <w:tc>
          <w:tcPr>
            <w:tcW w:w="3515" w:type="dxa"/>
            <w:shd w:val="pct10" w:color="000000" w:fill="FFFFFF"/>
          </w:tcPr>
          <w:p w14:paraId="0947F321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2846EC51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35543D87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7BC93184" w14:textId="7CC21193" w:rsidR="00533FC5" w:rsidRDefault="00533FC5" w:rsidP="0042562F">
      <w:pPr>
        <w:numPr>
          <w:ilvl w:val="0"/>
          <w:numId w:val="15"/>
        </w:numPr>
        <w:rPr>
          <w:rFonts w:ascii="Futura Book" w:hAnsi="Futura Book"/>
          <w:b/>
        </w:rPr>
      </w:pPr>
      <w:r>
        <w:br w:type="page"/>
      </w:r>
      <w:r w:rsidRPr="00533FC5">
        <w:rPr>
          <w:rFonts w:ascii="Futura Book" w:hAnsi="Futura Book"/>
          <w:b/>
        </w:rPr>
        <w:lastRenderedPageBreak/>
        <w:t xml:space="preserve">Kerncompetentie </w:t>
      </w:r>
      <w:r w:rsidR="0042562F">
        <w:rPr>
          <w:rFonts w:ascii="Futura Book" w:hAnsi="Futura Book"/>
          <w:b/>
        </w:rPr>
        <w:t>2. Het ondersteunen van minimaal 20 gemeenten bij het gebruik van een plankaart</w:t>
      </w:r>
      <w:r w:rsidRPr="00533FC5">
        <w:rPr>
          <w:rFonts w:ascii="Futura Book" w:hAnsi="Futura Book"/>
          <w:b/>
        </w:rPr>
        <w:t>:</w:t>
      </w:r>
    </w:p>
    <w:p w14:paraId="48E4084F" w14:textId="77777777" w:rsidR="0042562F" w:rsidRPr="002D23A6" w:rsidRDefault="0042562F" w:rsidP="0042562F">
      <w:pPr>
        <w:spacing w:line="240" w:lineRule="auto"/>
        <w:ind w:left="360"/>
        <w:rPr>
          <w:rFonts w:ascii="Futura Book" w:eastAsia="Arial" w:hAnsi="Futura Book" w:cs="Arial"/>
          <w:szCs w:val="22"/>
        </w:rPr>
      </w:pPr>
      <w:r w:rsidRPr="002D23A6">
        <w:rPr>
          <w:rFonts w:ascii="Futura Book" w:eastAsia="Arial" w:hAnsi="Futura Book" w:cs="Arial"/>
          <w:szCs w:val="22"/>
        </w:rPr>
        <w:t>Aantoonbare ervaring met het naar tevredenheid ondersteunen van minimaal 20 gemeenten bij het gebruik van een plankaart in de afgelopen 3 jaar. Onder ‘ondersteunen’ wordt minimaal verstaan: het helpen van de gemeenten bij het gebruiken van de plankaart door middel van trainingen, bijeenkomsten en/of informatievoorziening en het bieden van ondersteuning bij vragen en problemen in de vorm van een contactpersoon en/of vragenlijn.</w:t>
      </w:r>
    </w:p>
    <w:p w14:paraId="129A9E3B" w14:textId="77777777" w:rsidR="0042562F" w:rsidRPr="00533FC5" w:rsidRDefault="0042562F" w:rsidP="0042562F">
      <w:pPr>
        <w:ind w:left="360"/>
        <w:rPr>
          <w:rFonts w:ascii="Futura Book" w:hAnsi="Futura Book"/>
          <w:b/>
        </w:rPr>
      </w:pPr>
    </w:p>
    <w:p w14:paraId="707D8E1C" w14:textId="77777777" w:rsidR="00533FC5" w:rsidRPr="00D571D0" w:rsidRDefault="00533FC5" w:rsidP="00533FC5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33FC5" w:rsidRPr="00D571D0" w14:paraId="2D643C16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1BC1BD70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728D2F80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2C77A50F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7961D1C2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38B90167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1A0807A6" w14:textId="77777777" w:rsidTr="00D07BDF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050405B9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065C3273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0195E239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411A22AD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22B1299B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1EB5A72C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6E14600C" w14:textId="77777777" w:rsidR="00533FC5" w:rsidRPr="00D571D0" w:rsidRDefault="00533FC5" w:rsidP="00D07BDF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33FC5" w:rsidRPr="00D571D0" w14:paraId="3065A8DE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39DAF6E9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03F1DC4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66AA59AF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470C1D1F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6C60B40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1BE6B76D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303F7AB2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E52DCA1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0AA87947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7D178724" w14:textId="77777777" w:rsidR="00533FC5" w:rsidRPr="00D571D0" w:rsidRDefault="00533FC5" w:rsidP="00D07BDF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33FC5" w:rsidRPr="00D571D0" w14:paraId="562F4F94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C413C61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DB66027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893AF62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4BBF5C8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9D0AF74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5E7DF04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B63692F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FC6E38D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C1469E6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3E6E2A9D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700CD55A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3761CFD0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1C70284E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365B0E3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0F3FC4DE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3B9E4D01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15C6FFE5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0E53B994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3D031DE2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08A238F5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42FCFA67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7E1F0F7D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526FBCEF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lastRenderedPageBreak/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0F3350D0" w14:textId="77777777" w:rsidTr="0037706C">
        <w:tc>
          <w:tcPr>
            <w:tcW w:w="3515" w:type="dxa"/>
            <w:shd w:val="pct10" w:color="000000" w:fill="FFFFFF"/>
          </w:tcPr>
          <w:p w14:paraId="23B003ED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3293728A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5D9DF0FF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58171A2F" w14:textId="77777777" w:rsidTr="0037706C">
        <w:tc>
          <w:tcPr>
            <w:tcW w:w="3515" w:type="dxa"/>
            <w:shd w:val="pct10" w:color="000000" w:fill="FFFFFF"/>
          </w:tcPr>
          <w:p w14:paraId="3EAFFDCD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00A86AD5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09546EBF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07294306" w14:textId="16498F69" w:rsidR="00533FC5" w:rsidRDefault="00533FC5" w:rsidP="00905793">
      <w:pPr>
        <w:numPr>
          <w:ilvl w:val="0"/>
          <w:numId w:val="15"/>
        </w:numPr>
        <w:rPr>
          <w:rFonts w:ascii="Futura Book" w:hAnsi="Futura Book"/>
          <w:b/>
        </w:rPr>
      </w:pPr>
      <w:r>
        <w:br w:type="page"/>
      </w:r>
      <w:r w:rsidRPr="00533FC5">
        <w:rPr>
          <w:rFonts w:ascii="Futura Book" w:hAnsi="Futura Book"/>
          <w:b/>
        </w:rPr>
        <w:lastRenderedPageBreak/>
        <w:t xml:space="preserve">Kerncompetentie </w:t>
      </w:r>
      <w:r w:rsidR="00905793">
        <w:rPr>
          <w:rFonts w:ascii="Futura Book" w:hAnsi="Futura Book"/>
          <w:b/>
        </w:rPr>
        <w:t>3.</w:t>
      </w:r>
      <w:r w:rsidRPr="00533FC5">
        <w:rPr>
          <w:rFonts w:ascii="Futura Book" w:hAnsi="Futura Book"/>
          <w:b/>
        </w:rPr>
        <w:t xml:space="preserve"> </w:t>
      </w:r>
      <w:r w:rsidR="00905793">
        <w:rPr>
          <w:rFonts w:ascii="Futura Book" w:hAnsi="Futura Book"/>
          <w:b/>
        </w:rPr>
        <w:t>Het ontwikkelen van een participatiefunctionaliteit voor minimaal 20 gemeenten</w:t>
      </w:r>
      <w:r w:rsidRPr="00533FC5">
        <w:rPr>
          <w:rFonts w:ascii="Futura Book" w:hAnsi="Futura Book"/>
          <w:b/>
        </w:rPr>
        <w:t>:</w:t>
      </w:r>
    </w:p>
    <w:p w14:paraId="6234C2CA" w14:textId="77777777" w:rsidR="00905793" w:rsidRDefault="00905793" w:rsidP="00905793">
      <w:pPr>
        <w:spacing w:line="240" w:lineRule="auto"/>
        <w:ind w:left="360"/>
        <w:rPr>
          <w:rFonts w:ascii="Futura Book" w:eastAsia="Arial" w:hAnsi="Futura Book" w:cs="Arial"/>
          <w:szCs w:val="22"/>
        </w:rPr>
      </w:pPr>
      <w:r w:rsidRPr="002D23A6">
        <w:rPr>
          <w:rFonts w:ascii="Futura Book" w:eastAsia="Arial" w:hAnsi="Futura Book" w:cs="Arial"/>
          <w:szCs w:val="22"/>
        </w:rPr>
        <w:t xml:space="preserve">Aantoonbare ervaring met het naar tevredenheid ontwikkelen van een participatiefunctionaliteit voor minimaal 20 gemeenten in de afgelopen 3 jaar. Onder ‘participatiefunctionaliteit’ verstaan we het publiceren van potentiële laadlocaties waarna inwoners en andere belanghebbenden hun oordeel kunnen geven. </w:t>
      </w:r>
    </w:p>
    <w:p w14:paraId="3DD31CC7" w14:textId="77777777" w:rsidR="00EB4BAC" w:rsidRPr="002D23A6" w:rsidRDefault="00EB4BAC" w:rsidP="00905793">
      <w:pPr>
        <w:spacing w:line="240" w:lineRule="auto"/>
        <w:ind w:left="360"/>
        <w:rPr>
          <w:rFonts w:ascii="Futura Book" w:eastAsia="Arial" w:hAnsi="Futura Book" w:cs="Arial"/>
          <w:szCs w:val="22"/>
        </w:rPr>
      </w:pPr>
    </w:p>
    <w:p w14:paraId="2F0D3F7E" w14:textId="77777777" w:rsidR="00905793" w:rsidRPr="00533FC5" w:rsidRDefault="00905793" w:rsidP="00905793">
      <w:pPr>
        <w:ind w:left="360"/>
        <w:rPr>
          <w:rFonts w:ascii="Futura Book" w:hAnsi="Futura Book"/>
          <w:b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33FC5" w:rsidRPr="00D571D0" w14:paraId="52781757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0478A7ED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23CEE01A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2288AA89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642452E6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608D29C7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494ED600" w14:textId="77777777" w:rsidTr="00D07BDF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70030B2E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3FD0D381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7C394900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7074AB8B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46E5E2C4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247F722A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3CB27000" w14:textId="77777777" w:rsidR="00533FC5" w:rsidRPr="00D571D0" w:rsidRDefault="00533FC5" w:rsidP="00D07BDF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33FC5" w:rsidRPr="00D571D0" w14:paraId="4E5CE4BA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484B77A5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239CC3C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5F5BFD6E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5CBF7F9F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98FDE9D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2368E46E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67166157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0A13486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2485E42C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0A100B15" w14:textId="77777777" w:rsidR="00533FC5" w:rsidRPr="00D571D0" w:rsidRDefault="00533FC5" w:rsidP="00D07BDF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33FC5" w:rsidRPr="00D571D0" w14:paraId="2312490E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F8F20A9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0E4C178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2DEFCC7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F940C3A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DA5CDCF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CD555A5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F434D72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3FED23A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1D3BD4F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4AA5DEB0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0F897142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26CABC48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383AC4BE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585CD92F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7D04B258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4D43D54A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419A80B8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5F48E88F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0B0EAE5D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61A93729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3E5A57DE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2AE9AD47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33B60CD7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5F165C46" w14:textId="77777777" w:rsidTr="0037706C">
        <w:tc>
          <w:tcPr>
            <w:tcW w:w="3515" w:type="dxa"/>
            <w:shd w:val="pct10" w:color="000000" w:fill="FFFFFF"/>
          </w:tcPr>
          <w:p w14:paraId="6A1771FD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207CE79B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72CDDFFA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5B18C126" w14:textId="77777777" w:rsidTr="0037706C">
        <w:tc>
          <w:tcPr>
            <w:tcW w:w="3515" w:type="dxa"/>
            <w:shd w:val="pct10" w:color="000000" w:fill="FFFFFF"/>
          </w:tcPr>
          <w:p w14:paraId="77DEDD57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lastRenderedPageBreak/>
              <w:t>Datum</w:t>
            </w:r>
          </w:p>
        </w:tc>
        <w:tc>
          <w:tcPr>
            <w:tcW w:w="5132" w:type="dxa"/>
          </w:tcPr>
          <w:p w14:paraId="3BDE52BC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5E5B0F5E" w14:textId="51A9DD42" w:rsidR="005D5D65" w:rsidRDefault="00EB4BAC" w:rsidP="00EB4BAC">
      <w:r>
        <w:t xml:space="preserve"> </w:t>
      </w:r>
    </w:p>
    <w:sectPr w:rsidR="005D5D65" w:rsidSect="00B15166">
      <w:footerReference w:type="even" r:id="rId11"/>
      <w:footerReference w:type="default" r:id="rId12"/>
      <w:pgSz w:w="11906" w:h="16838"/>
      <w:pgMar w:top="1418" w:right="1418" w:bottom="1418" w:left="1418" w:header="709" w:footer="9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B0FCD" w14:textId="77777777" w:rsidR="006A79A6" w:rsidRDefault="006A79A6">
      <w:r>
        <w:separator/>
      </w:r>
    </w:p>
  </w:endnote>
  <w:endnote w:type="continuationSeparator" w:id="0">
    <w:p w14:paraId="6491E97E" w14:textId="77777777" w:rsidR="006A79A6" w:rsidRDefault="006A7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 MT">
    <w:altName w:val="Baskerville Old Face"/>
    <w:charset w:val="00"/>
    <w:family w:val="roman"/>
    <w:pitch w:val="variable"/>
    <w:sig w:usb0="80000027" w:usb1="00000000" w:usb2="00000000" w:usb3="00000000" w:csb0="00000001" w:csb1="00000000"/>
  </w:font>
  <w:font w:name="Futura Book">
    <w:altName w:val="Century Gothic"/>
    <w:panose1 w:val="020B0500000000000000"/>
    <w:charset w:val="00"/>
    <w:family w:val="swiss"/>
    <w:notTrueType/>
    <w:pitch w:val="variable"/>
    <w:sig w:usb0="800000AF" w:usb1="4000004A" w:usb2="00000000" w:usb3="00000000" w:csb0="00000001" w:csb1="00000000"/>
  </w:font>
  <w:font w:name="Futura Hv B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1939F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10A917D3" w14:textId="77777777" w:rsidR="005D5D65" w:rsidRDefault="005D5D65" w:rsidP="00325AA3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53517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fldChar w:fldCharType="begin"/>
    </w:r>
    <w:r>
      <w:instrText xml:space="preserve"> PAGE </w:instrText>
    </w:r>
    <w:r>
      <w:fldChar w:fldCharType="separate"/>
    </w:r>
    <w:r w:rsidR="00C57DF8">
      <w:rPr>
        <w:noProof/>
      </w:rPr>
      <w:t>1</w:t>
    </w:r>
    <w:r>
      <w:fldChar w:fldCharType="end"/>
    </w:r>
    <w:r>
      <w:t>/</w:t>
    </w:r>
    <w:fldSimple w:instr=" NUMPAGES ">
      <w:r w:rsidR="00C57DF8">
        <w:rPr>
          <w:noProof/>
        </w:rPr>
        <w:t>4</w:t>
      </w:r>
    </w:fldSimple>
  </w:p>
  <w:p w14:paraId="02526B55" w14:textId="67DCE82D" w:rsidR="005D5D65" w:rsidRDefault="005D5D65" w:rsidP="00325AA3">
    <w:pPr>
      <w:pStyle w:val="Voettekst"/>
      <w:ind w:right="360"/>
    </w:pPr>
    <w:r>
      <w:t>Bijlage 2 referentiegegevens kerncompetenties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49B6B" w14:textId="77777777" w:rsidR="006A79A6" w:rsidRDefault="006A79A6">
      <w:r>
        <w:separator/>
      </w:r>
    </w:p>
  </w:footnote>
  <w:footnote w:type="continuationSeparator" w:id="0">
    <w:p w14:paraId="05A31A98" w14:textId="77777777" w:rsidR="006A79A6" w:rsidRDefault="006A79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DC8F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6EE46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2BC8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69A78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5F8B1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D2A7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920E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D6F5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A6E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E2226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367AF5"/>
    <w:multiLevelType w:val="hybridMultilevel"/>
    <w:tmpl w:val="0D9451F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4B195409"/>
    <w:multiLevelType w:val="hybridMultilevel"/>
    <w:tmpl w:val="9CEEDB02"/>
    <w:lvl w:ilvl="0" w:tplc="42B45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C707633"/>
    <w:multiLevelType w:val="hybridMultilevel"/>
    <w:tmpl w:val="76BCAC3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61C5BDE"/>
    <w:multiLevelType w:val="hybridMultilevel"/>
    <w:tmpl w:val="6F1E63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202888">
    <w:abstractNumId w:val="11"/>
  </w:num>
  <w:num w:numId="2" w16cid:durableId="1737825769">
    <w:abstractNumId w:val="10"/>
  </w:num>
  <w:num w:numId="3" w16cid:durableId="2077774773">
    <w:abstractNumId w:val="9"/>
  </w:num>
  <w:num w:numId="4" w16cid:durableId="330066543">
    <w:abstractNumId w:val="7"/>
  </w:num>
  <w:num w:numId="5" w16cid:durableId="1161507759">
    <w:abstractNumId w:val="6"/>
  </w:num>
  <w:num w:numId="6" w16cid:durableId="1322349806">
    <w:abstractNumId w:val="5"/>
  </w:num>
  <w:num w:numId="7" w16cid:durableId="1479228708">
    <w:abstractNumId w:val="4"/>
  </w:num>
  <w:num w:numId="8" w16cid:durableId="2068872893">
    <w:abstractNumId w:val="8"/>
  </w:num>
  <w:num w:numId="9" w16cid:durableId="38432098">
    <w:abstractNumId w:val="3"/>
  </w:num>
  <w:num w:numId="10" w16cid:durableId="1426732469">
    <w:abstractNumId w:val="2"/>
  </w:num>
  <w:num w:numId="11" w16cid:durableId="361323691">
    <w:abstractNumId w:val="1"/>
  </w:num>
  <w:num w:numId="12" w16cid:durableId="765687330">
    <w:abstractNumId w:val="0"/>
  </w:num>
  <w:num w:numId="13" w16cid:durableId="2045716320">
    <w:abstractNumId w:val="14"/>
  </w:num>
  <w:num w:numId="14" w16cid:durableId="1745255536">
    <w:abstractNumId w:val="12"/>
  </w:num>
  <w:num w:numId="15" w16cid:durableId="2639295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023D"/>
    <w:rsid w:val="000B0105"/>
    <w:rsid w:val="00126C24"/>
    <w:rsid w:val="001B576C"/>
    <w:rsid w:val="00213DB6"/>
    <w:rsid w:val="00296034"/>
    <w:rsid w:val="002A3680"/>
    <w:rsid w:val="00325AA3"/>
    <w:rsid w:val="0042562F"/>
    <w:rsid w:val="00465E33"/>
    <w:rsid w:val="00525FE1"/>
    <w:rsid w:val="00533FC5"/>
    <w:rsid w:val="00590492"/>
    <w:rsid w:val="005D5D65"/>
    <w:rsid w:val="005E7B0C"/>
    <w:rsid w:val="00664832"/>
    <w:rsid w:val="00686A45"/>
    <w:rsid w:val="00695BB9"/>
    <w:rsid w:val="006A79A6"/>
    <w:rsid w:val="006D4867"/>
    <w:rsid w:val="007608E4"/>
    <w:rsid w:val="00775EB1"/>
    <w:rsid w:val="00776D66"/>
    <w:rsid w:val="00841680"/>
    <w:rsid w:val="00905793"/>
    <w:rsid w:val="00911451"/>
    <w:rsid w:val="00990C68"/>
    <w:rsid w:val="009A378E"/>
    <w:rsid w:val="009D025E"/>
    <w:rsid w:val="00A37C0B"/>
    <w:rsid w:val="00AD7E68"/>
    <w:rsid w:val="00B15166"/>
    <w:rsid w:val="00C57DF8"/>
    <w:rsid w:val="00D10A0C"/>
    <w:rsid w:val="00D571D0"/>
    <w:rsid w:val="00D61994"/>
    <w:rsid w:val="00DA023D"/>
    <w:rsid w:val="00DA5F6E"/>
    <w:rsid w:val="00DB17C9"/>
    <w:rsid w:val="00DF291C"/>
    <w:rsid w:val="00E742C2"/>
    <w:rsid w:val="00E86EDB"/>
    <w:rsid w:val="00EB4BAC"/>
    <w:rsid w:val="00EE2CFA"/>
    <w:rsid w:val="00FE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6C5CAA6B"/>
  <w14:defaultImageDpi w14:val="96"/>
  <w15:docId w15:val="{0B78EC07-96F4-4389-9955-050636276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A023D"/>
    <w:pPr>
      <w:tabs>
        <w:tab w:val="left" w:pos="397"/>
      </w:tabs>
      <w:spacing w:line="284" w:lineRule="exact"/>
    </w:pPr>
    <w:rPr>
      <w:rFonts w:ascii="Baskerville MT" w:eastAsia="Times New Roman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DA023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DA023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DA023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DA023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DA023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DA023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DA023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DA023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DA023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2Char">
    <w:name w:val="Kop 2 Char"/>
    <w:link w:val="Kop2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3Char">
    <w:name w:val="Kop 3 Char"/>
    <w:link w:val="Kop3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4Char">
    <w:name w:val="Kop 4 Char"/>
    <w:link w:val="Kop4"/>
    <w:uiPriority w:val="99"/>
    <w:locked/>
    <w:rsid w:val="00DA023D"/>
    <w:rPr>
      <w:rFonts w:ascii="Futura Hv BT" w:hAnsi="Futura Hv BT"/>
      <w:sz w:val="20"/>
      <w:lang w:val="x-none" w:eastAsia="nl-NL"/>
    </w:rPr>
  </w:style>
  <w:style w:type="character" w:customStyle="1" w:styleId="Kop5Char">
    <w:name w:val="Kop 5 Char"/>
    <w:link w:val="Kop5"/>
    <w:uiPriority w:val="99"/>
    <w:locked/>
    <w:rsid w:val="00DA023D"/>
    <w:rPr>
      <w:rFonts w:ascii="Baskerville MT" w:hAnsi="Baskerville MT"/>
      <w:sz w:val="20"/>
      <w:lang w:val="x-none" w:eastAsia="nl-NL"/>
    </w:rPr>
  </w:style>
  <w:style w:type="character" w:customStyle="1" w:styleId="Kop6Char">
    <w:name w:val="Kop 6 Char"/>
    <w:link w:val="Kop6"/>
    <w:uiPriority w:val="99"/>
    <w:locked/>
    <w:rsid w:val="00DA023D"/>
    <w:rPr>
      <w:rFonts w:ascii="Baskerville MT" w:hAnsi="Baskerville MT"/>
      <w:i/>
      <w:sz w:val="20"/>
      <w:lang w:val="x-none" w:eastAsia="nl-NL"/>
    </w:rPr>
  </w:style>
  <w:style w:type="character" w:customStyle="1" w:styleId="Kop7Char">
    <w:name w:val="Kop 7 Char"/>
    <w:link w:val="Kop7"/>
    <w:uiPriority w:val="99"/>
    <w:locked/>
    <w:rsid w:val="00DA023D"/>
    <w:rPr>
      <w:rFonts w:ascii="Arial" w:hAnsi="Arial"/>
      <w:sz w:val="20"/>
      <w:lang w:val="x-none" w:eastAsia="nl-NL"/>
    </w:rPr>
  </w:style>
  <w:style w:type="character" w:customStyle="1" w:styleId="Kop8Char">
    <w:name w:val="Kop 8 Char"/>
    <w:link w:val="Kop8"/>
    <w:uiPriority w:val="99"/>
    <w:locked/>
    <w:rsid w:val="00DA023D"/>
    <w:rPr>
      <w:rFonts w:ascii="Arial" w:hAnsi="Arial"/>
      <w:i/>
      <w:sz w:val="20"/>
      <w:lang w:val="x-none" w:eastAsia="nl-NL"/>
    </w:rPr>
  </w:style>
  <w:style w:type="character" w:customStyle="1" w:styleId="Kop9Char">
    <w:name w:val="Kop 9 Char"/>
    <w:link w:val="Kop9"/>
    <w:uiPriority w:val="99"/>
    <w:locked/>
    <w:rsid w:val="00DA023D"/>
    <w:rPr>
      <w:rFonts w:ascii="Arial" w:hAnsi="Arial"/>
      <w:b/>
      <w:i/>
      <w:sz w:val="20"/>
      <w:lang w:val="x-none" w:eastAsia="nl-NL"/>
    </w:rPr>
  </w:style>
  <w:style w:type="paragraph" w:styleId="Voettekst">
    <w:name w:val="footer"/>
    <w:basedOn w:val="Standaard"/>
    <w:link w:val="VoettekstChar"/>
    <w:uiPriority w:val="99"/>
    <w:rsid w:val="00DA023D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customStyle="1" w:styleId="VoettekstChar">
    <w:name w:val="Voettekst Char"/>
    <w:link w:val="Voettekst"/>
    <w:uiPriority w:val="99"/>
    <w:locked/>
    <w:rsid w:val="00DA023D"/>
    <w:rPr>
      <w:rFonts w:ascii="Futura Book" w:hAnsi="Futura Book"/>
      <w:sz w:val="20"/>
      <w:lang w:val="x-none" w:eastAsia="nl-NL"/>
    </w:rPr>
  </w:style>
  <w:style w:type="character" w:styleId="Verwijzingopmerking">
    <w:name w:val="annotation reference"/>
    <w:uiPriority w:val="99"/>
    <w:semiHidden/>
    <w:rsid w:val="00DA023D"/>
    <w:rPr>
      <w:rFonts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DA023D"/>
    <w:pPr>
      <w:spacing w:line="240" w:lineRule="auto"/>
    </w:pPr>
    <w:rPr>
      <w:sz w:val="20"/>
    </w:rPr>
  </w:style>
  <w:style w:type="character" w:customStyle="1" w:styleId="TekstopmerkingChar">
    <w:name w:val="Tekst opmerking Char"/>
    <w:link w:val="Tekstopmerking"/>
    <w:uiPriority w:val="99"/>
    <w:semiHidden/>
    <w:locked/>
    <w:rsid w:val="00DA023D"/>
    <w:rPr>
      <w:rFonts w:ascii="Baskerville MT" w:hAnsi="Baskerville MT"/>
      <w:sz w:val="20"/>
      <w:lang w:val="x-none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DA023D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locked/>
    <w:rsid w:val="00DA023D"/>
    <w:rPr>
      <w:rFonts w:ascii="Baskerville MT" w:hAnsi="Baskerville MT"/>
      <w:b/>
      <w:sz w:val="20"/>
      <w:lang w:val="x-none" w:eastAsia="nl-NL"/>
    </w:rPr>
  </w:style>
  <w:style w:type="paragraph" w:styleId="Ballontekst">
    <w:name w:val="Balloon Text"/>
    <w:basedOn w:val="Standaard"/>
    <w:link w:val="BallontekstChar"/>
    <w:uiPriority w:val="99"/>
    <w:semiHidden/>
    <w:rsid w:val="00DA02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locked/>
    <w:rsid w:val="00DA023D"/>
    <w:rPr>
      <w:rFonts w:ascii="Tahoma" w:hAnsi="Tahoma"/>
      <w:sz w:val="16"/>
      <w:lang w:val="x-none" w:eastAsia="nl-NL"/>
    </w:rPr>
  </w:style>
  <w:style w:type="character" w:styleId="Paginanummer">
    <w:name w:val="page number"/>
    <w:uiPriority w:val="99"/>
    <w:locked/>
    <w:rsid w:val="00325AA3"/>
    <w:rPr>
      <w:rFonts w:cs="Times New Roman"/>
    </w:rPr>
  </w:style>
  <w:style w:type="paragraph" w:styleId="Koptekst">
    <w:name w:val="header"/>
    <w:basedOn w:val="Standaard"/>
    <w:link w:val="KoptekstChar"/>
    <w:uiPriority w:val="99"/>
    <w:locked/>
    <w:rsid w:val="00325AA3"/>
    <w:pPr>
      <w:tabs>
        <w:tab w:val="clear" w:pos="397"/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Pr>
      <w:rFonts w:ascii="Baskerville MT" w:hAnsi="Baskerville MT"/>
      <w:sz w:val="20"/>
    </w:rPr>
  </w:style>
  <w:style w:type="paragraph" w:styleId="Lijstalinea">
    <w:name w:val="List Paragraph"/>
    <w:aliases w:val="Opsomblokjes en substreepjes,Lijst paragraaf,-_BOMW"/>
    <w:basedOn w:val="Standaard"/>
    <w:link w:val="LijstalineaChar"/>
    <w:uiPriority w:val="34"/>
    <w:qFormat/>
    <w:rsid w:val="00FE24A5"/>
    <w:pPr>
      <w:ind w:left="720"/>
      <w:contextualSpacing/>
    </w:pPr>
  </w:style>
  <w:style w:type="character" w:customStyle="1" w:styleId="LijstalineaChar">
    <w:name w:val="Lijstalinea Char"/>
    <w:aliases w:val="Opsomblokjes en substreepjes Char,Lijst paragraaf Char,-_BOMW Char"/>
    <w:link w:val="Lijstalinea"/>
    <w:uiPriority w:val="34"/>
    <w:rsid w:val="00FE24A5"/>
    <w:rPr>
      <w:rFonts w:ascii="Baskerville MT" w:eastAsia="Times New Roman" w:hAnsi="Baskerville MT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47852E87CA444DA2EEFFFB3A41F7B0" ma:contentTypeVersion="17" ma:contentTypeDescription="Een nieuw document maken." ma:contentTypeScope="" ma:versionID="e8553e165f602e50cee0ba7a2ef38c7c">
  <xsd:schema xmlns:xsd="http://www.w3.org/2001/XMLSchema" xmlns:xs="http://www.w3.org/2001/XMLSchema" xmlns:p="http://schemas.microsoft.com/office/2006/metadata/properties" xmlns:ns2="c4ed081a-15f2-4c9a-91a7-781a6bbe5ec7" xmlns:ns3="a23b4251-006e-4d75-9a99-c2f43b24c701" targetNamespace="http://schemas.microsoft.com/office/2006/metadata/properties" ma:root="true" ma:fieldsID="de4a261a5cbcfb7a48c37a6dc7f31e5f" ns2:_="" ns3:_="">
    <xsd:import namespace="c4ed081a-15f2-4c9a-91a7-781a6bbe5ec7"/>
    <xsd:import namespace="a23b4251-006e-4d75-9a99-c2f43b24c7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d081a-15f2-4c9a-91a7-781a6bbe5e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73e716c-908e-467b-bea2-8423709b99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b4251-006e-4d75-9a99-c2f43b24c70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661fb6d-dad9-4e86-9566-a1af726bed27}" ma:internalName="TaxCatchAll" ma:showField="CatchAllData" ma:web="a23b4251-006e-4d75-9a99-c2f43b24c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Omschrijving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ed081a-15f2-4c9a-91a7-781a6bbe5ec7">
      <Terms xmlns="http://schemas.microsoft.com/office/infopath/2007/PartnerControls"/>
    </lcf76f155ced4ddcb4097134ff3c332f>
    <TaxCatchAll xmlns="a23b4251-006e-4d75-9a99-c2f43b24c701" xsi:nil="true"/>
  </documentManagement>
</p:properties>
</file>

<file path=customXml/itemProps1.xml><?xml version="1.0" encoding="utf-8"?>
<ds:datastoreItem xmlns:ds="http://schemas.openxmlformats.org/officeDocument/2006/customXml" ds:itemID="{B21C77BF-F70A-4368-A6D9-A1E87B3A7B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B99DF9-8887-4201-ACFF-5B11BC41CDED}"/>
</file>

<file path=customXml/itemProps3.xml><?xml version="1.0" encoding="utf-8"?>
<ds:datastoreItem xmlns:ds="http://schemas.openxmlformats.org/officeDocument/2006/customXml" ds:itemID="{325CE0FF-5B64-48B1-A35C-D06A9EFDBA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520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Sekri</dc:creator>
  <cp:keywords/>
  <dc:description/>
  <cp:lastModifiedBy>Jo-Lynn Tazelaar | Cleverland</cp:lastModifiedBy>
  <cp:revision>11</cp:revision>
  <cp:lastPrinted>2013-09-13T13:10:00Z</cp:lastPrinted>
  <dcterms:created xsi:type="dcterms:W3CDTF">2013-09-17T09:50:00Z</dcterms:created>
  <dcterms:modified xsi:type="dcterms:W3CDTF">2023-11-17T16:50:00Z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0x0101001A47852E87CA444DA2EEFFFB3A41F7B0</vt:lpwstr>
  </property>
  <property fmtid="{D5CDD505-2E9C-101B-9397-08002B2CF9AE}" pid="3" name="MSIP_Label_b8665262-5df6-455e-bf48-5928a5d868f6_Enabled">
    <vt:lpwstr>True</vt:lpwstr>
  </property>
  <property fmtid="{D5CDD505-2E9C-101B-9397-08002B2CF9AE}" pid="4" name="MSIP_Label_b8665262-5df6-455e-bf48-5928a5d868f6_SiteId">
    <vt:lpwstr>d2aff5f9-8c21-47f2-88f3-08ac4fda56f5</vt:lpwstr>
  </property>
  <property fmtid="{D5CDD505-2E9C-101B-9397-08002B2CF9AE}" pid="5" name="MSIP_Label_b8665262-5df6-455e-bf48-5928a5d868f6_SetDate">
    <vt:lpwstr>2023-09-26T11:13:52Z</vt:lpwstr>
  </property>
  <property fmtid="{D5CDD505-2E9C-101B-9397-08002B2CF9AE}" pid="6" name="MSIP_Label_b8665262-5df6-455e-bf48-5928a5d868f6_Name">
    <vt:lpwstr>Vertrouwelijk</vt:lpwstr>
  </property>
  <property fmtid="{D5CDD505-2E9C-101B-9397-08002B2CF9AE}" pid="7" name="MSIP_Label_b8665262-5df6-455e-bf48-5928a5d868f6_ActionId">
    <vt:lpwstr>b35714d1-02d1-42fd-b107-22046d810e66</vt:lpwstr>
  </property>
  <property fmtid="{D5CDD505-2E9C-101B-9397-08002B2CF9AE}" pid="8" name="MSIP_Label_b8665262-5df6-455e-bf48-5928a5d868f6_Removed">
    <vt:lpwstr>False</vt:lpwstr>
  </property>
  <property fmtid="{D5CDD505-2E9C-101B-9397-08002B2CF9AE}" pid="9" name="MSIP_Label_b8665262-5df6-455e-bf48-5928a5d868f6_Extended_MSFT_Method">
    <vt:lpwstr>Standard</vt:lpwstr>
  </property>
  <property fmtid="{D5CDD505-2E9C-101B-9397-08002B2CF9AE}" pid="10" name="Sensitivity">
    <vt:lpwstr>Vertrouwelijk</vt:lpwstr>
  </property>
</Properties>
</file>